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宋体" w:hAnsi="宋体" w:eastAsia="宋体" w:cs="宋体"/>
          <w:sz w:val="24"/>
        </w:rPr>
      </w:pPr>
      <w:bookmarkStart w:id="0" w:name="_GoBack"/>
      <w:bookmarkEnd w:id="0"/>
    </w:p>
    <w:p>
      <w:pPr>
        <w:ind w:firstLine="480" w:firstLineChars="200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cs="宋体"/>
          <w:b/>
          <w:bCs/>
          <w:sz w:val="36"/>
          <w:szCs w:val="28"/>
        </w:rPr>
      </w:pPr>
      <w:r>
        <w:rPr>
          <w:rFonts w:hint="eastAsia" w:ascii="宋体" w:hAnsi="宋体" w:cs="宋体"/>
          <w:b/>
          <w:bCs/>
          <w:sz w:val="36"/>
          <w:szCs w:val="28"/>
        </w:rPr>
        <w:t>附件：食品安全风险交流与舆情应对及案例分析培训会</w:t>
      </w:r>
    </w:p>
    <w:p>
      <w:pPr>
        <w:jc w:val="center"/>
        <w:rPr>
          <w:rFonts w:ascii="宋体" w:hAnsi="宋体" w:cs="宋体"/>
          <w:b/>
          <w:bCs/>
          <w:sz w:val="36"/>
          <w:szCs w:val="28"/>
        </w:rPr>
      </w:pPr>
      <w:r>
        <w:rPr>
          <w:rFonts w:hint="eastAsia" w:ascii="宋体" w:hAnsi="宋体" w:cs="宋体"/>
          <w:b/>
          <w:bCs/>
          <w:sz w:val="36"/>
          <w:szCs w:val="28"/>
        </w:rPr>
        <w:t>报名回执</w:t>
      </w:r>
    </w:p>
    <w:p>
      <w:pPr>
        <w:widowControl/>
        <w:adjustRightInd w:val="0"/>
        <w:snapToGrid w:val="0"/>
        <w:spacing w:line="240" w:lineRule="atLeast"/>
        <w:ind w:firstLine="434" w:firstLineChars="200"/>
        <w:jc w:val="left"/>
        <w:rPr>
          <w:rFonts w:ascii="宋体" w:hAnsi="宋体"/>
          <w:b/>
          <w:spacing w:val="-2"/>
          <w:sz w:val="22"/>
          <w:szCs w:val="22"/>
        </w:rPr>
      </w:pPr>
    </w:p>
    <w:tbl>
      <w:tblPr>
        <w:tblStyle w:val="6"/>
        <w:tblW w:w="5434" w:type="pct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1935"/>
        <w:gridCol w:w="1814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pct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007" w:type="pct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44" w:type="pct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320" w:type="pct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pct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pct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pct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pct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pct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pct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49709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GEwMWY3ZmMwYzc0MTg0ZTQxZGNiZDY4ZjlhZWEifQ=="/>
  </w:docVars>
  <w:rsids>
    <w:rsidRoot w:val="4980575B"/>
    <w:rsid w:val="001C494C"/>
    <w:rsid w:val="00207854"/>
    <w:rsid w:val="0031694A"/>
    <w:rsid w:val="00417925"/>
    <w:rsid w:val="00463B23"/>
    <w:rsid w:val="00567585"/>
    <w:rsid w:val="006B0155"/>
    <w:rsid w:val="007401C1"/>
    <w:rsid w:val="00814AA0"/>
    <w:rsid w:val="00905BB1"/>
    <w:rsid w:val="009D7B8B"/>
    <w:rsid w:val="00A507E4"/>
    <w:rsid w:val="00B716F0"/>
    <w:rsid w:val="00BB3794"/>
    <w:rsid w:val="00D53607"/>
    <w:rsid w:val="00DF3387"/>
    <w:rsid w:val="00EF1F22"/>
    <w:rsid w:val="03902D4F"/>
    <w:rsid w:val="06433903"/>
    <w:rsid w:val="0D095AF5"/>
    <w:rsid w:val="100625C1"/>
    <w:rsid w:val="147541B9"/>
    <w:rsid w:val="14A26337"/>
    <w:rsid w:val="16456719"/>
    <w:rsid w:val="173D280C"/>
    <w:rsid w:val="18251E4C"/>
    <w:rsid w:val="1ADD0C1E"/>
    <w:rsid w:val="1C746B04"/>
    <w:rsid w:val="1C88689B"/>
    <w:rsid w:val="1CF163A7"/>
    <w:rsid w:val="20215745"/>
    <w:rsid w:val="22C7617D"/>
    <w:rsid w:val="23F041B7"/>
    <w:rsid w:val="240D6883"/>
    <w:rsid w:val="288B76AF"/>
    <w:rsid w:val="28A846A5"/>
    <w:rsid w:val="2A9C6B01"/>
    <w:rsid w:val="2E1E6B3B"/>
    <w:rsid w:val="2EA4372B"/>
    <w:rsid w:val="319C0B7F"/>
    <w:rsid w:val="39C2013B"/>
    <w:rsid w:val="3A1932AA"/>
    <w:rsid w:val="3AAE7BD3"/>
    <w:rsid w:val="40AE15B2"/>
    <w:rsid w:val="42852ED2"/>
    <w:rsid w:val="4980575B"/>
    <w:rsid w:val="4A1E2DF1"/>
    <w:rsid w:val="4CB703AD"/>
    <w:rsid w:val="4D355CB8"/>
    <w:rsid w:val="570B3438"/>
    <w:rsid w:val="59DF372D"/>
    <w:rsid w:val="5A6541DF"/>
    <w:rsid w:val="5B8C5087"/>
    <w:rsid w:val="5E9375D1"/>
    <w:rsid w:val="61B25D74"/>
    <w:rsid w:val="61E843AE"/>
    <w:rsid w:val="68F16860"/>
    <w:rsid w:val="6BDA7CFF"/>
    <w:rsid w:val="714C0B2C"/>
    <w:rsid w:val="727D13E4"/>
    <w:rsid w:val="74214AAB"/>
    <w:rsid w:val="78D21D5D"/>
    <w:rsid w:val="7A2F7467"/>
    <w:rsid w:val="7A686CF4"/>
    <w:rsid w:val="7B045E48"/>
    <w:rsid w:val="7B360C95"/>
    <w:rsid w:val="7C553D16"/>
    <w:rsid w:val="7CA064CD"/>
    <w:rsid w:val="7CA177D2"/>
    <w:rsid w:val="7D4A10EA"/>
    <w:rsid w:val="7F005B6B"/>
    <w:rsid w:val="7F133DF3"/>
    <w:rsid w:val="7FA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2">
    <w:name w:val="默认"/>
    <w:autoRedefine/>
    <w:qFormat/>
    <w:uiPriority w:val="0"/>
    <w:pPr>
      <w:spacing w:before="160" w:line="288" w:lineRule="auto"/>
    </w:pPr>
    <w:rPr>
      <w:rFonts w:ascii="PingFang SC Regular" w:hAnsi="PingFang SC Regular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567B-8285-4455-9299-DCEDC5BDF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1029</Words>
  <Characters>1203</Characters>
  <Lines>9</Lines>
  <Paragraphs>2</Paragraphs>
  <TotalTime>98</TotalTime>
  <ScaleCrop>false</ScaleCrop>
  <LinksUpToDate>false</LinksUpToDate>
  <CharactersWithSpaces>1244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2024-01-29T01:39:00Z</dcterms:created>
  <dc:creator>食品伙伴网～杨晓波 </dc:creator>
  <cp:lastModifiedBy>旋风的恸哭</cp:lastModifiedBy>
  <cp:lastPrinted>2024-06-28T01:23:00Z</cp:lastPrinted>
  <dcterms:modified xsi:type="dcterms:W3CDTF">2024-07-01T02:54:43Z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625D187F3D7F48BF80FC28CFD00D5D4A_13</vt:lpwstr>
  </property>
</Properties>
</file>